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E9B" w:rsidRPr="009623B3" w:rsidRDefault="00AE4E9B" w:rsidP="001B488E">
      <w:pPr>
        <w:jc w:val="center"/>
        <w:rPr>
          <w:rFonts w:ascii="Times New Roman" w:hAnsi="Times New Roman"/>
          <w:b/>
          <w:sz w:val="44"/>
          <w:szCs w:val="44"/>
          <w:u w:val="single"/>
        </w:rPr>
      </w:pPr>
      <w:r w:rsidRPr="009623B3">
        <w:rPr>
          <w:rFonts w:ascii="Times New Roman" w:hAnsi="Times New Roman"/>
          <w:b/>
          <w:sz w:val="44"/>
          <w:szCs w:val="44"/>
          <w:u w:val="single"/>
        </w:rPr>
        <w:t>Les belles traditions de Noël</w:t>
      </w:r>
      <w:r w:rsidR="009623B3" w:rsidRPr="009623B3">
        <w:rPr>
          <w:rFonts w:ascii="Times New Roman" w:hAnsi="Times New Roman"/>
          <w:b/>
          <w:sz w:val="44"/>
          <w:szCs w:val="44"/>
        </w:rPr>
        <w:t xml:space="preserve">       Chapitre 3   DS IDR1</w:t>
      </w:r>
      <w:r w:rsidR="009623B3">
        <w:rPr>
          <w:rFonts w:ascii="Times New Roman" w:hAnsi="Times New Roman"/>
          <w:b/>
          <w:sz w:val="44"/>
          <w:szCs w:val="44"/>
          <w:u w:val="single"/>
        </w:rPr>
        <w:t xml:space="preserve"> </w:t>
      </w:r>
    </w:p>
    <w:p w:rsidR="00977C6F" w:rsidRDefault="00977C6F" w:rsidP="00977C6F">
      <w:pPr>
        <w:pStyle w:val="Paragraphedeliste"/>
        <w:jc w:val="center"/>
        <w:rPr>
          <w:rFonts w:ascii="Times New Roman" w:hAnsi="Times New Roman"/>
          <w:b/>
          <w:color w:val="76923C"/>
          <w:u w:val="single"/>
        </w:rPr>
      </w:pPr>
      <w:r>
        <w:rPr>
          <w:noProof/>
          <w:lang w:eastAsia="fr-FR"/>
        </w:rPr>
        <w:drawing>
          <wp:inline distT="0" distB="0" distL="0" distR="0" wp14:anchorId="42EFF27A" wp14:editId="0A35FB9B">
            <wp:extent cx="2718486" cy="667836"/>
            <wp:effectExtent l="0" t="0" r="5715" b="0"/>
            <wp:docPr id="1" name="Image 1" descr="Kit tableau Luc Création point de croix moment à noë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 tableau Luc Création point de croix moment à noël"/>
                    <pic:cNvPicPr>
                      <a:picLocks noChangeAspect="1" noChangeArrowheads="1"/>
                    </pic:cNvPicPr>
                  </pic:nvPicPr>
                  <pic:blipFill rotWithShape="1">
                    <a:blip r:embed="rId6">
                      <a:extLst>
                        <a:ext uri="{28A0092B-C50C-407E-A947-70E740481C1C}">
                          <a14:useLocalDpi xmlns:a14="http://schemas.microsoft.com/office/drawing/2010/main" val="0"/>
                        </a:ext>
                      </a:extLst>
                    </a:blip>
                    <a:srcRect t="38728" b="36706"/>
                    <a:stretch/>
                  </pic:blipFill>
                  <pic:spPr bwMode="auto">
                    <a:xfrm>
                      <a:off x="0" y="0"/>
                      <a:ext cx="2716908" cy="667448"/>
                    </a:xfrm>
                    <a:prstGeom prst="rect">
                      <a:avLst/>
                    </a:prstGeom>
                    <a:noFill/>
                    <a:ln>
                      <a:noFill/>
                    </a:ln>
                    <a:extLst>
                      <a:ext uri="{53640926-AAD7-44D8-BBD7-CCE9431645EC}">
                        <a14:shadowObscured xmlns:a14="http://schemas.microsoft.com/office/drawing/2010/main"/>
                      </a:ext>
                    </a:extLst>
                  </pic:spPr>
                </pic:pic>
              </a:graphicData>
            </a:graphic>
          </wp:inline>
        </w:drawing>
      </w:r>
    </w:p>
    <w:p w:rsidR="00977C6F" w:rsidRPr="00255232" w:rsidRDefault="00977C6F" w:rsidP="00C05815">
      <w:pPr>
        <w:pStyle w:val="Paragraphedeliste"/>
        <w:numPr>
          <w:ilvl w:val="0"/>
          <w:numId w:val="2"/>
        </w:numPr>
        <w:jc w:val="both"/>
        <w:rPr>
          <w:rFonts w:asciiTheme="minorHAnsi" w:hAnsiTheme="minorHAnsi" w:cstheme="minorHAnsi"/>
          <w:b/>
          <w:color w:val="76923C"/>
          <w:u w:val="single"/>
        </w:rPr>
      </w:pPr>
      <w:r w:rsidRPr="00255232">
        <w:rPr>
          <w:rFonts w:asciiTheme="minorHAnsi" w:hAnsiTheme="minorHAnsi" w:cstheme="minorHAnsi"/>
          <w:b/>
          <w:color w:val="76923C"/>
          <w:u w:val="single"/>
        </w:rPr>
        <w:t xml:space="preserve"> </w:t>
      </w:r>
      <w:r w:rsidRPr="00255232">
        <w:rPr>
          <w:rFonts w:asciiTheme="minorHAnsi" w:hAnsiTheme="minorHAnsi" w:cstheme="minorHAnsi"/>
          <w:b/>
          <w:color w:val="76923C"/>
          <w:u w:val="single"/>
        </w:rPr>
        <w:t>Le sapin</w:t>
      </w:r>
    </w:p>
    <w:p w:rsidR="00977C6F" w:rsidRPr="00255232" w:rsidRDefault="00977C6F" w:rsidP="00C05815">
      <w:pPr>
        <w:pStyle w:val="Paragraphedeliste"/>
        <w:jc w:val="both"/>
        <w:rPr>
          <w:rFonts w:asciiTheme="minorHAnsi" w:hAnsiTheme="minorHAnsi" w:cstheme="minorHAnsi"/>
        </w:rPr>
      </w:pPr>
      <w:r w:rsidRPr="00255232">
        <w:rPr>
          <w:rFonts w:asciiTheme="minorHAnsi" w:hAnsiTheme="minorHAnsi" w:cstheme="minorHAnsi"/>
        </w:rPr>
        <w:t>Le sapin de Noël qui reste même vert en plein hiver, symbolise l’arbre de vie, celui du Paradis dans la Bible. L’étoile, que l’on pose en haut du sapin pour le décorer, rappelle celle que les Rois mages ont suivie pour rendre visite à Jésus.</w:t>
      </w:r>
    </w:p>
    <w:p w:rsidR="00A46E1D" w:rsidRPr="00C05815" w:rsidRDefault="00A46E1D" w:rsidP="00C05815">
      <w:pPr>
        <w:pStyle w:val="Paragraphedeliste"/>
        <w:jc w:val="both"/>
        <w:rPr>
          <w:rFonts w:asciiTheme="minorHAnsi" w:hAnsiTheme="minorHAnsi" w:cstheme="minorHAnsi"/>
          <w:sz w:val="10"/>
          <w:szCs w:val="10"/>
        </w:rPr>
      </w:pPr>
    </w:p>
    <w:p w:rsidR="00A46E1D" w:rsidRPr="00255232" w:rsidRDefault="00A46E1D" w:rsidP="00C05815">
      <w:pPr>
        <w:pStyle w:val="Paragraphedeliste"/>
        <w:numPr>
          <w:ilvl w:val="0"/>
          <w:numId w:val="2"/>
        </w:numPr>
        <w:jc w:val="both"/>
        <w:rPr>
          <w:rFonts w:asciiTheme="minorHAnsi" w:hAnsiTheme="minorHAnsi" w:cstheme="minorHAnsi"/>
          <w:b/>
          <w:color w:val="00B050"/>
          <w:u w:val="single"/>
        </w:rPr>
      </w:pPr>
      <w:r w:rsidRPr="00255232">
        <w:rPr>
          <w:rFonts w:asciiTheme="minorHAnsi" w:hAnsiTheme="minorHAnsi" w:cstheme="minorHAnsi"/>
          <w:b/>
          <w:color w:val="00B050"/>
          <w:u w:val="single"/>
        </w:rPr>
        <w:t>Les boules et les guirlandes</w:t>
      </w:r>
    </w:p>
    <w:p w:rsidR="00A46E1D" w:rsidRPr="00255232" w:rsidRDefault="00A46E1D" w:rsidP="00C05815">
      <w:pPr>
        <w:pStyle w:val="Paragraphedeliste"/>
        <w:jc w:val="both"/>
        <w:rPr>
          <w:rFonts w:asciiTheme="minorHAnsi" w:hAnsiTheme="minorHAnsi" w:cstheme="minorHAnsi"/>
        </w:rPr>
      </w:pPr>
      <w:r w:rsidRPr="00255232">
        <w:rPr>
          <w:rFonts w:asciiTheme="minorHAnsi" w:hAnsiTheme="minorHAnsi" w:cstheme="minorHAnsi"/>
        </w:rPr>
        <w:t xml:space="preserve">Il y a longtemps, on accrochait des pommes rouges dans le sapin pour rappeler l’Arbre du Paradis dont parle le début de la Bible. Puis un jour, on remplaça les pommes par des boules en verre soufflé. Les guirlandes brillent et scintillent. </w:t>
      </w:r>
    </w:p>
    <w:p w:rsidR="00A46E1D" w:rsidRPr="00C05815" w:rsidRDefault="00A46E1D" w:rsidP="00C05815">
      <w:pPr>
        <w:pStyle w:val="Paragraphedeliste"/>
        <w:jc w:val="both"/>
        <w:rPr>
          <w:rFonts w:asciiTheme="minorHAnsi" w:hAnsiTheme="minorHAnsi" w:cstheme="minorHAnsi"/>
          <w:sz w:val="10"/>
          <w:szCs w:val="10"/>
        </w:rPr>
      </w:pPr>
    </w:p>
    <w:p w:rsidR="001B488E" w:rsidRPr="00255232" w:rsidRDefault="001B488E" w:rsidP="00C05815">
      <w:pPr>
        <w:pStyle w:val="Paragraphedeliste"/>
        <w:numPr>
          <w:ilvl w:val="0"/>
          <w:numId w:val="2"/>
        </w:numPr>
        <w:jc w:val="both"/>
        <w:rPr>
          <w:rFonts w:asciiTheme="minorHAnsi" w:hAnsiTheme="minorHAnsi" w:cstheme="minorHAnsi"/>
          <w:b/>
          <w:color w:val="948A54"/>
          <w:u w:val="single"/>
        </w:rPr>
      </w:pPr>
      <w:r w:rsidRPr="00255232">
        <w:rPr>
          <w:rFonts w:asciiTheme="minorHAnsi" w:hAnsiTheme="minorHAnsi" w:cstheme="minorHAnsi"/>
          <w:b/>
          <w:color w:val="948A54"/>
          <w:u w:val="single"/>
        </w:rPr>
        <w:t>La crèche</w:t>
      </w:r>
    </w:p>
    <w:p w:rsidR="001B488E" w:rsidRPr="00255232" w:rsidRDefault="001B488E" w:rsidP="00C05815">
      <w:pPr>
        <w:pStyle w:val="Paragraphedeliste"/>
        <w:jc w:val="both"/>
        <w:rPr>
          <w:rFonts w:asciiTheme="minorHAnsi" w:hAnsiTheme="minorHAnsi" w:cstheme="minorHAnsi"/>
        </w:rPr>
      </w:pPr>
      <w:r w:rsidRPr="00255232">
        <w:rPr>
          <w:rFonts w:asciiTheme="minorHAnsi" w:hAnsiTheme="minorHAnsi" w:cstheme="minorHAnsi"/>
        </w:rPr>
        <w:t>Cette coutume serait due à Saint François d’Assise.</w:t>
      </w:r>
    </w:p>
    <w:p w:rsidR="001B488E" w:rsidRPr="00255232" w:rsidRDefault="001B488E" w:rsidP="00C05815">
      <w:pPr>
        <w:pStyle w:val="Paragraphedeliste"/>
        <w:jc w:val="both"/>
        <w:rPr>
          <w:rFonts w:asciiTheme="minorHAnsi" w:hAnsiTheme="minorHAnsi" w:cstheme="minorHAnsi"/>
        </w:rPr>
      </w:pPr>
      <w:r w:rsidRPr="00255232">
        <w:rPr>
          <w:rFonts w:asciiTheme="minorHAnsi" w:hAnsiTheme="minorHAnsi" w:cstheme="minorHAnsi"/>
        </w:rPr>
        <w:t>Un soir de Noël, Saint François organisa à Grecchio, petit village italien près d’Assise, une représentation de la naissance de Jésus avec des animaux et des gens du pays.</w:t>
      </w:r>
    </w:p>
    <w:p w:rsidR="001B488E" w:rsidRPr="00255232" w:rsidRDefault="001B488E" w:rsidP="00C05815">
      <w:pPr>
        <w:pStyle w:val="Paragraphedeliste"/>
        <w:jc w:val="both"/>
        <w:rPr>
          <w:rFonts w:asciiTheme="minorHAnsi" w:hAnsiTheme="minorHAnsi" w:cstheme="minorHAnsi"/>
        </w:rPr>
      </w:pPr>
      <w:r w:rsidRPr="00255232">
        <w:rPr>
          <w:rFonts w:asciiTheme="minorHAnsi" w:hAnsiTheme="minorHAnsi" w:cstheme="minorHAnsi"/>
        </w:rPr>
        <w:t>Un bébé représentant l’enfant Jésus était couché entre l’âne et le bœuf. Les habitants portaient des torches et des cierges pour rendre la nuit plus lumineuse.</w:t>
      </w:r>
    </w:p>
    <w:p w:rsidR="001B488E" w:rsidRDefault="001B488E" w:rsidP="00C05815">
      <w:pPr>
        <w:pStyle w:val="Paragraphedeliste"/>
        <w:autoSpaceDE w:val="0"/>
        <w:autoSpaceDN w:val="0"/>
        <w:adjustRightInd w:val="0"/>
        <w:jc w:val="both"/>
        <w:rPr>
          <w:rFonts w:asciiTheme="minorHAnsi" w:hAnsiTheme="minorHAnsi" w:cstheme="minorHAnsi"/>
        </w:rPr>
      </w:pPr>
      <w:r w:rsidRPr="00255232">
        <w:rPr>
          <w:rFonts w:asciiTheme="minorHAnsi" w:hAnsiTheme="minorHAnsi" w:cstheme="minorHAnsi"/>
        </w:rPr>
        <w:t>Cette jolie coutume se répandit bien vite dans de nombreuses églises. Aujourd’hui, elle est rentrée dans les maisons sous la forme des santons</w:t>
      </w:r>
    </w:p>
    <w:p w:rsidR="00C05815" w:rsidRPr="00C05815" w:rsidRDefault="00C05815" w:rsidP="00C05815">
      <w:pPr>
        <w:pStyle w:val="Paragraphedeliste"/>
        <w:autoSpaceDE w:val="0"/>
        <w:autoSpaceDN w:val="0"/>
        <w:adjustRightInd w:val="0"/>
        <w:jc w:val="both"/>
        <w:rPr>
          <w:rFonts w:asciiTheme="minorHAnsi" w:hAnsiTheme="minorHAnsi" w:cstheme="minorHAnsi"/>
          <w:sz w:val="10"/>
          <w:szCs w:val="10"/>
        </w:rPr>
      </w:pPr>
    </w:p>
    <w:p w:rsidR="00C05815" w:rsidRPr="00255232" w:rsidRDefault="00C05815" w:rsidP="00C05815">
      <w:pPr>
        <w:pStyle w:val="Paragraphedeliste"/>
        <w:numPr>
          <w:ilvl w:val="0"/>
          <w:numId w:val="1"/>
        </w:numPr>
        <w:jc w:val="both"/>
        <w:rPr>
          <w:rFonts w:asciiTheme="minorHAnsi" w:hAnsiTheme="minorHAnsi" w:cstheme="minorHAnsi"/>
        </w:rPr>
      </w:pPr>
      <w:r w:rsidRPr="00C05815">
        <w:rPr>
          <w:rFonts w:asciiTheme="minorHAnsi" w:hAnsiTheme="minorHAnsi" w:cstheme="minorHAnsi"/>
          <w:b/>
          <w:color w:val="5F497A" w:themeColor="accent4" w:themeShade="BF"/>
          <w:u w:val="single"/>
        </w:rPr>
        <w:t>L’étoile du berger :</w:t>
      </w:r>
      <w:r w:rsidRPr="00C05815">
        <w:rPr>
          <w:rFonts w:asciiTheme="minorHAnsi" w:hAnsiTheme="minorHAnsi" w:cstheme="minorHAnsi"/>
          <w:color w:val="5F497A" w:themeColor="accent4" w:themeShade="BF"/>
        </w:rPr>
        <w:t xml:space="preserve"> </w:t>
      </w:r>
      <w:r>
        <w:rPr>
          <w:rFonts w:asciiTheme="minorHAnsi" w:hAnsiTheme="minorHAnsi" w:cstheme="minorHAnsi"/>
        </w:rPr>
        <w:t xml:space="preserve">une grande étoile dorée est posée au sommet de l’arbre. Elle évoque celle </w:t>
      </w:r>
      <w:proofErr w:type="spellStart"/>
      <w:r>
        <w:rPr>
          <w:rFonts w:asciiTheme="minorHAnsi" w:hAnsiTheme="minorHAnsi" w:cstheme="minorHAnsi"/>
        </w:rPr>
        <w:t>quia</w:t>
      </w:r>
      <w:proofErr w:type="spellEnd"/>
      <w:r>
        <w:rPr>
          <w:rFonts w:asciiTheme="minorHAnsi" w:hAnsiTheme="minorHAnsi" w:cstheme="minorHAnsi"/>
        </w:rPr>
        <w:t xml:space="preserve"> guidé les Rois mages jusqu’à Bethleem.</w:t>
      </w:r>
    </w:p>
    <w:p w:rsidR="00977C6F" w:rsidRPr="00C05815" w:rsidRDefault="00977C6F" w:rsidP="00C05815">
      <w:pPr>
        <w:pStyle w:val="Paragraphedeliste"/>
        <w:autoSpaceDE w:val="0"/>
        <w:autoSpaceDN w:val="0"/>
        <w:adjustRightInd w:val="0"/>
        <w:jc w:val="both"/>
        <w:rPr>
          <w:rFonts w:asciiTheme="minorHAnsi" w:hAnsiTheme="minorHAnsi" w:cstheme="minorHAnsi"/>
          <w:color w:val="000000"/>
          <w:sz w:val="10"/>
          <w:szCs w:val="10"/>
        </w:rPr>
      </w:pPr>
    </w:p>
    <w:p w:rsidR="00A46E1D" w:rsidRPr="00255232" w:rsidRDefault="00A46E1D" w:rsidP="00C05815">
      <w:pPr>
        <w:pStyle w:val="Paragraphedeliste"/>
        <w:numPr>
          <w:ilvl w:val="0"/>
          <w:numId w:val="2"/>
        </w:numPr>
        <w:jc w:val="both"/>
        <w:rPr>
          <w:rFonts w:asciiTheme="minorHAnsi" w:hAnsiTheme="minorHAnsi" w:cstheme="minorHAnsi"/>
          <w:b/>
          <w:u w:val="single"/>
        </w:rPr>
      </w:pPr>
      <w:r w:rsidRPr="00255232">
        <w:rPr>
          <w:rFonts w:asciiTheme="minorHAnsi" w:hAnsiTheme="minorHAnsi" w:cstheme="minorHAnsi"/>
          <w:b/>
          <w:u w:val="single"/>
        </w:rPr>
        <w:t xml:space="preserve">Les «  </w:t>
      </w:r>
      <w:proofErr w:type="spellStart"/>
      <w:r w:rsidRPr="00255232">
        <w:rPr>
          <w:rFonts w:asciiTheme="minorHAnsi" w:hAnsiTheme="minorHAnsi" w:cstheme="minorHAnsi"/>
          <w:b/>
          <w:u w:val="single"/>
        </w:rPr>
        <w:t>bredeles</w:t>
      </w:r>
      <w:proofErr w:type="spellEnd"/>
      <w:r w:rsidRPr="00255232">
        <w:rPr>
          <w:rFonts w:asciiTheme="minorHAnsi" w:hAnsiTheme="minorHAnsi" w:cstheme="minorHAnsi"/>
          <w:b/>
          <w:u w:val="single"/>
        </w:rPr>
        <w:t> » de Noël</w:t>
      </w:r>
    </w:p>
    <w:p w:rsidR="00255232" w:rsidRPr="00255232" w:rsidRDefault="00A46E1D" w:rsidP="00C05815">
      <w:pPr>
        <w:pStyle w:val="Paragraphedeliste"/>
        <w:jc w:val="both"/>
        <w:rPr>
          <w:rFonts w:asciiTheme="minorHAnsi" w:hAnsiTheme="minorHAnsi" w:cstheme="minorHAnsi"/>
        </w:rPr>
      </w:pPr>
      <w:r w:rsidRPr="00255232">
        <w:rPr>
          <w:rFonts w:asciiTheme="minorHAnsi" w:hAnsiTheme="minorHAnsi" w:cstheme="minorHAnsi"/>
        </w:rPr>
        <w:t xml:space="preserve">A l’occasion de Noël, en de nombreuses régions européennes, de multiples variétés de petits gâteaux font la joie des petits et des grands. Préparés  pendant le temps de l’Avent, ces petits gâteaux </w:t>
      </w:r>
      <w:r w:rsidR="000D7BF1">
        <w:rPr>
          <w:rFonts w:asciiTheme="minorHAnsi" w:hAnsiTheme="minorHAnsi" w:cstheme="minorHAnsi"/>
        </w:rPr>
        <w:t>sont offerts</w:t>
      </w:r>
      <w:r w:rsidRPr="00255232">
        <w:rPr>
          <w:rFonts w:asciiTheme="minorHAnsi" w:hAnsiTheme="minorHAnsi" w:cstheme="minorHAnsi"/>
        </w:rPr>
        <w:t xml:space="preserve"> </w:t>
      </w:r>
      <w:r w:rsidR="00255232">
        <w:rPr>
          <w:rFonts w:asciiTheme="minorHAnsi" w:hAnsiTheme="minorHAnsi" w:cstheme="minorHAnsi"/>
        </w:rPr>
        <w:t xml:space="preserve"> pour Noël</w:t>
      </w:r>
      <w:r w:rsidR="000D7BF1">
        <w:rPr>
          <w:rFonts w:asciiTheme="minorHAnsi" w:hAnsiTheme="minorHAnsi" w:cstheme="minorHAnsi"/>
        </w:rPr>
        <w:t xml:space="preserve"> et partagés en famille le soir du réveillon.</w:t>
      </w:r>
      <w:bookmarkStart w:id="0" w:name="_GoBack"/>
      <w:bookmarkEnd w:id="0"/>
    </w:p>
    <w:p w:rsidR="00255232" w:rsidRPr="00C05815" w:rsidRDefault="00255232" w:rsidP="00C05815">
      <w:pPr>
        <w:pStyle w:val="Paragraphedeliste"/>
        <w:jc w:val="both"/>
        <w:rPr>
          <w:rFonts w:asciiTheme="minorHAnsi" w:hAnsiTheme="minorHAnsi" w:cstheme="minorHAnsi"/>
          <w:sz w:val="10"/>
          <w:szCs w:val="10"/>
        </w:rPr>
      </w:pPr>
    </w:p>
    <w:p w:rsidR="005A448D" w:rsidRPr="00255232" w:rsidRDefault="005A448D" w:rsidP="00C05815">
      <w:pPr>
        <w:pStyle w:val="Paragraphedeliste"/>
        <w:numPr>
          <w:ilvl w:val="0"/>
          <w:numId w:val="1"/>
        </w:numPr>
        <w:jc w:val="both"/>
        <w:rPr>
          <w:rFonts w:asciiTheme="minorHAnsi" w:hAnsiTheme="minorHAnsi" w:cstheme="minorHAnsi"/>
          <w:b/>
          <w:color w:val="4F81BD" w:themeColor="accent1"/>
          <w:u w:val="single"/>
        </w:rPr>
      </w:pPr>
      <w:r w:rsidRPr="00255232">
        <w:rPr>
          <w:rFonts w:asciiTheme="minorHAnsi" w:hAnsiTheme="minorHAnsi" w:cstheme="minorHAnsi"/>
          <w:b/>
          <w:color w:val="4F81BD" w:themeColor="accent1"/>
          <w:u w:val="single"/>
        </w:rPr>
        <w:t xml:space="preserve">Les cadeaux </w:t>
      </w:r>
    </w:p>
    <w:p w:rsidR="007479DE" w:rsidRPr="00255232" w:rsidRDefault="007479DE" w:rsidP="00C05815">
      <w:pPr>
        <w:pStyle w:val="Paragraphedeliste"/>
        <w:jc w:val="both"/>
        <w:rPr>
          <w:rFonts w:asciiTheme="minorHAnsi" w:hAnsiTheme="minorHAnsi" w:cstheme="minorHAnsi"/>
        </w:rPr>
      </w:pPr>
      <w:r w:rsidRPr="00255232">
        <w:rPr>
          <w:rFonts w:asciiTheme="minorHAnsi" w:hAnsiTheme="minorHAnsi" w:cstheme="minorHAnsi"/>
        </w:rPr>
        <w:t>Les fêtes de Noël donnaient l’occasion aux enfants de parcourir les villages pour recevoir de menus présents fruits, sucreries … de porte en porte, ils allaient en chantant. Leur faire un don c’était assurer une année prospère. Mais la tradition du don remonte à des âges bien plus anciens. La fête de saturnales, chez les Romains, était déjà l’occasion d’échanger des cadeaux. Les Rois Mages eux-mêmes apportèrent les leurs au nouveau-né de la crèche.</w:t>
      </w:r>
    </w:p>
    <w:p w:rsidR="005A448D" w:rsidRPr="00255232" w:rsidRDefault="007479DE" w:rsidP="00C05815">
      <w:pPr>
        <w:pStyle w:val="Paragraphedeliste"/>
        <w:jc w:val="both"/>
        <w:rPr>
          <w:rFonts w:asciiTheme="minorHAnsi" w:hAnsiTheme="minorHAnsi" w:cstheme="minorHAnsi"/>
        </w:rPr>
      </w:pPr>
      <w:r w:rsidRPr="00255232">
        <w:rPr>
          <w:rFonts w:asciiTheme="minorHAnsi" w:hAnsiTheme="minorHAnsi" w:cstheme="minorHAnsi"/>
        </w:rPr>
        <w:t>C'e</w:t>
      </w:r>
      <w:r w:rsidR="005A448D" w:rsidRPr="00255232">
        <w:rPr>
          <w:rFonts w:asciiTheme="minorHAnsi" w:hAnsiTheme="minorHAnsi" w:cstheme="minorHAnsi"/>
        </w:rPr>
        <w:t>st dans ce don que se jouent l’amour et l’attachement que nous portons les uns aux autres</w:t>
      </w:r>
    </w:p>
    <w:p w:rsidR="005A448D" w:rsidRPr="00C05815" w:rsidRDefault="005A448D" w:rsidP="00C05815">
      <w:pPr>
        <w:pStyle w:val="Paragraphedeliste"/>
        <w:jc w:val="both"/>
        <w:rPr>
          <w:rFonts w:asciiTheme="minorHAnsi" w:hAnsiTheme="minorHAnsi" w:cstheme="minorHAnsi"/>
          <w:sz w:val="10"/>
          <w:szCs w:val="10"/>
        </w:rPr>
      </w:pPr>
    </w:p>
    <w:p w:rsidR="00255232" w:rsidRPr="00255232" w:rsidRDefault="00255232" w:rsidP="00C05815">
      <w:pPr>
        <w:pStyle w:val="Paragraphedeliste"/>
        <w:numPr>
          <w:ilvl w:val="0"/>
          <w:numId w:val="1"/>
        </w:numPr>
        <w:jc w:val="both"/>
        <w:rPr>
          <w:rFonts w:asciiTheme="minorHAnsi" w:hAnsiTheme="minorHAnsi" w:cstheme="minorHAnsi"/>
        </w:rPr>
      </w:pPr>
      <w:r w:rsidRPr="00255232">
        <w:rPr>
          <w:rFonts w:asciiTheme="minorHAnsi" w:hAnsiTheme="minorHAnsi" w:cstheme="minorHAnsi"/>
          <w:b/>
          <w:color w:val="C0504D" w:themeColor="accent2"/>
          <w:u w:val="single"/>
        </w:rPr>
        <w:t>Le Père Noël</w:t>
      </w:r>
      <w:r w:rsidRPr="00255232">
        <w:rPr>
          <w:rFonts w:asciiTheme="minorHAnsi" w:hAnsiTheme="minorHAnsi" w:cstheme="minorHAnsi"/>
          <w:b/>
          <w:color w:val="C0504D" w:themeColor="accent2"/>
          <w:u w:val="single"/>
        </w:rPr>
        <w:t> :</w:t>
      </w:r>
      <w:r w:rsidRPr="00255232">
        <w:rPr>
          <w:rFonts w:asciiTheme="minorHAnsi" w:hAnsiTheme="minorHAnsi" w:cstheme="minorHAnsi"/>
          <w:color w:val="C0504D" w:themeColor="accent2"/>
        </w:rPr>
        <w:t xml:space="preserve"> </w:t>
      </w:r>
      <w:r w:rsidRPr="00255232">
        <w:rPr>
          <w:rFonts w:asciiTheme="minorHAnsi" w:hAnsiTheme="minorHAnsi" w:cstheme="minorHAnsi"/>
        </w:rPr>
        <w:t>une légende russe raconte qu’il existe un quatrième Roi mage, qui conduit sur la steppe un traîneau tiré par des  rennes et rempli de cadeaux pour les enfants. Depuis 2000 ans, il a renoncé à trouver l’Enfant Jésus, alors il combe de cadeaux les enfants qu’il rencontre en cours de route …</w:t>
      </w:r>
    </w:p>
    <w:p w:rsidR="00255232" w:rsidRDefault="00255232" w:rsidP="00C05815">
      <w:pPr>
        <w:pStyle w:val="Paragraphedeliste"/>
        <w:jc w:val="both"/>
        <w:rPr>
          <w:rFonts w:asciiTheme="minorHAnsi" w:hAnsiTheme="minorHAnsi" w:cstheme="minorHAnsi"/>
        </w:rPr>
      </w:pPr>
      <w:r w:rsidRPr="00255232">
        <w:rPr>
          <w:rFonts w:asciiTheme="minorHAnsi" w:hAnsiTheme="minorHAnsi" w:cstheme="minorHAnsi"/>
        </w:rPr>
        <w:t xml:space="preserve">A moins que ce soit </w:t>
      </w:r>
      <w:r w:rsidRPr="00255232">
        <w:rPr>
          <w:rFonts w:asciiTheme="minorHAnsi" w:hAnsiTheme="minorHAnsi" w:cstheme="minorHAnsi"/>
          <w:b/>
          <w:color w:val="C0504D" w:themeColor="accent2"/>
        </w:rPr>
        <w:t>Babouchka</w:t>
      </w:r>
      <w:r w:rsidRPr="00255232">
        <w:rPr>
          <w:rFonts w:asciiTheme="minorHAnsi" w:hAnsiTheme="minorHAnsi" w:cstheme="minorHAnsi"/>
        </w:rPr>
        <w:t>, cette vieille paysanne russe, partie sur les traces des Rois mages s’en allant à Bethleem. Chaque année, son panier rempli de jouets, elle en distribue aux enfants parmi lesquels se trouve</w:t>
      </w:r>
      <w:r>
        <w:rPr>
          <w:rFonts w:asciiTheme="minorHAnsi" w:hAnsiTheme="minorHAnsi" w:cstheme="minorHAnsi"/>
        </w:rPr>
        <w:t xml:space="preserve"> peut-être celui de Bethleem.</w:t>
      </w:r>
    </w:p>
    <w:p w:rsidR="00255232" w:rsidRPr="00255232" w:rsidRDefault="00255232" w:rsidP="00C05815">
      <w:pPr>
        <w:pStyle w:val="Paragraphedeliste"/>
        <w:jc w:val="both"/>
        <w:rPr>
          <w:rFonts w:asciiTheme="minorHAnsi" w:hAnsiTheme="minorHAnsi" w:cstheme="minorHAnsi"/>
        </w:rPr>
      </w:pPr>
      <w:r w:rsidRPr="00255232">
        <w:rPr>
          <w:rFonts w:asciiTheme="minorHAnsi" w:hAnsiTheme="minorHAnsi" w:cstheme="minorHAnsi"/>
        </w:rPr>
        <w:t xml:space="preserve"> </w:t>
      </w:r>
      <w:r w:rsidRPr="00255232">
        <w:rPr>
          <w:rFonts w:asciiTheme="minorHAnsi" w:hAnsiTheme="minorHAnsi" w:cstheme="minorHAnsi"/>
          <w:b/>
          <w:color w:val="C0504D" w:themeColor="accent2"/>
        </w:rPr>
        <w:t xml:space="preserve">Le </w:t>
      </w:r>
      <w:proofErr w:type="spellStart"/>
      <w:r w:rsidRPr="00255232">
        <w:rPr>
          <w:rFonts w:asciiTheme="minorHAnsi" w:hAnsiTheme="minorHAnsi" w:cstheme="minorHAnsi"/>
          <w:b/>
          <w:color w:val="C0504D" w:themeColor="accent2"/>
        </w:rPr>
        <w:t>Christkindel</w:t>
      </w:r>
      <w:proofErr w:type="spellEnd"/>
      <w:r>
        <w:rPr>
          <w:rFonts w:asciiTheme="minorHAnsi" w:hAnsiTheme="minorHAnsi" w:cstheme="minorHAnsi"/>
          <w:b/>
          <w:color w:val="C0504D" w:themeColor="accent2"/>
        </w:rPr>
        <w:t>.</w:t>
      </w:r>
      <w:r w:rsidRPr="00255232">
        <w:rPr>
          <w:rFonts w:asciiTheme="minorHAnsi" w:hAnsiTheme="minorHAnsi" w:cstheme="minorHAnsi"/>
        </w:rPr>
        <w:t xml:space="preserve"> Les protestants</w:t>
      </w:r>
      <w:r w:rsidR="00BF3367">
        <w:rPr>
          <w:rFonts w:asciiTheme="minorHAnsi" w:hAnsiTheme="minorHAnsi" w:cstheme="minorHAnsi"/>
        </w:rPr>
        <w:t xml:space="preserve"> allemands ont longtemps </w:t>
      </w:r>
      <w:r w:rsidR="00E25F1B">
        <w:rPr>
          <w:rFonts w:asciiTheme="minorHAnsi" w:hAnsiTheme="minorHAnsi" w:cstheme="minorHAnsi"/>
        </w:rPr>
        <w:t>résisté</w:t>
      </w:r>
      <w:r w:rsidR="00BF3367">
        <w:rPr>
          <w:rFonts w:asciiTheme="minorHAnsi" w:hAnsiTheme="minorHAnsi" w:cstheme="minorHAnsi"/>
        </w:rPr>
        <w:t xml:space="preserve"> au Père Noël en conservant l’image d’un  Enfant Jésus dispensateur de cadeaux. </w:t>
      </w:r>
      <w:proofErr w:type="spellStart"/>
      <w:r w:rsidR="00BF3367">
        <w:rPr>
          <w:rFonts w:asciiTheme="minorHAnsi" w:hAnsiTheme="minorHAnsi" w:cstheme="minorHAnsi"/>
        </w:rPr>
        <w:t>Christkindel</w:t>
      </w:r>
      <w:proofErr w:type="spellEnd"/>
      <w:r w:rsidR="00BF3367">
        <w:rPr>
          <w:rFonts w:asciiTheme="minorHAnsi" w:hAnsiTheme="minorHAnsi" w:cstheme="minorHAnsi"/>
        </w:rPr>
        <w:t xml:space="preserve">. Bizarrement celui-ci est souvent représenté sous les traits d’une jeune fille vêtue de blanc. En Alsace, dans les villages, elle défile avec une couronne sur la tête accompagnée de </w:t>
      </w:r>
      <w:proofErr w:type="spellStart"/>
      <w:r w:rsidR="00BF3367">
        <w:rPr>
          <w:rFonts w:asciiTheme="minorHAnsi" w:hAnsiTheme="minorHAnsi" w:cstheme="minorHAnsi"/>
        </w:rPr>
        <w:t>Knecht</w:t>
      </w:r>
      <w:proofErr w:type="spellEnd"/>
      <w:r w:rsidR="00BF3367">
        <w:rPr>
          <w:rFonts w:asciiTheme="minorHAnsi" w:hAnsiTheme="minorHAnsi" w:cstheme="minorHAnsi"/>
        </w:rPr>
        <w:t xml:space="preserve"> </w:t>
      </w:r>
      <w:proofErr w:type="spellStart"/>
      <w:r w:rsidR="00BF3367">
        <w:rPr>
          <w:rFonts w:asciiTheme="minorHAnsi" w:hAnsiTheme="minorHAnsi" w:cstheme="minorHAnsi"/>
        </w:rPr>
        <w:t>Ruprecht</w:t>
      </w:r>
      <w:proofErr w:type="spellEnd"/>
      <w:r w:rsidR="00BF3367">
        <w:rPr>
          <w:rFonts w:asciiTheme="minorHAnsi" w:hAnsiTheme="minorHAnsi" w:cstheme="minorHAnsi"/>
        </w:rPr>
        <w:t>, sorte de Père Fouettard</w:t>
      </w:r>
      <w:r w:rsidR="00C05815">
        <w:rPr>
          <w:rFonts w:asciiTheme="minorHAnsi" w:hAnsiTheme="minorHAnsi" w:cstheme="minorHAnsi"/>
        </w:rPr>
        <w:t>.</w:t>
      </w:r>
    </w:p>
    <w:p w:rsidR="00185F56" w:rsidRPr="00255232" w:rsidRDefault="00185F56" w:rsidP="00977C6F">
      <w:pPr>
        <w:pStyle w:val="Paragraphedeliste"/>
        <w:jc w:val="both"/>
        <w:rPr>
          <w:rFonts w:asciiTheme="minorHAnsi" w:hAnsiTheme="minorHAnsi" w:cstheme="minorHAnsi"/>
        </w:rPr>
      </w:pPr>
    </w:p>
    <w:p w:rsidR="00977C6F" w:rsidRPr="00255232" w:rsidRDefault="00977C6F" w:rsidP="00977C6F">
      <w:pPr>
        <w:jc w:val="both"/>
        <w:rPr>
          <w:rFonts w:asciiTheme="minorHAnsi" w:hAnsiTheme="minorHAnsi" w:cstheme="minorHAnsi"/>
          <w:b/>
        </w:rPr>
      </w:pPr>
      <w:r w:rsidRPr="00255232">
        <w:rPr>
          <w:rFonts w:asciiTheme="minorHAnsi" w:hAnsiTheme="minorHAnsi" w:cstheme="minorHAnsi"/>
          <w:b/>
        </w:rPr>
        <w:lastRenderedPageBreak/>
        <w:t>Puis il y en a tant d’autres à partager </w:t>
      </w:r>
      <w:r w:rsidR="00E25F1B">
        <w:rPr>
          <w:rFonts w:asciiTheme="minorHAnsi" w:hAnsiTheme="minorHAnsi" w:cstheme="minorHAnsi"/>
          <w:b/>
        </w:rPr>
        <w:t xml:space="preserve">et découvrir </w:t>
      </w:r>
      <w:r w:rsidRPr="00255232">
        <w:rPr>
          <w:rFonts w:asciiTheme="minorHAnsi" w:hAnsiTheme="minorHAnsi" w:cstheme="minorHAnsi"/>
          <w:b/>
        </w:rPr>
        <w:t>:</w:t>
      </w:r>
    </w:p>
    <w:p w:rsidR="009623B3" w:rsidRPr="00255232" w:rsidRDefault="009623B3" w:rsidP="00977C6F">
      <w:pPr>
        <w:pStyle w:val="Paragraphedeliste"/>
        <w:numPr>
          <w:ilvl w:val="0"/>
          <w:numId w:val="1"/>
        </w:numPr>
        <w:rPr>
          <w:rFonts w:asciiTheme="minorHAnsi" w:hAnsiTheme="minorHAnsi" w:cstheme="minorHAnsi"/>
        </w:rPr>
      </w:pPr>
      <w:r w:rsidRPr="00255232">
        <w:rPr>
          <w:rFonts w:asciiTheme="minorHAnsi" w:hAnsiTheme="minorHAnsi" w:cstheme="minorHAnsi"/>
        </w:rPr>
        <w:t>La dinde aux marrons</w:t>
      </w:r>
    </w:p>
    <w:p w:rsidR="009623B3" w:rsidRPr="00255232" w:rsidRDefault="009623B3" w:rsidP="00977C6F">
      <w:pPr>
        <w:pStyle w:val="Paragraphedeliste"/>
        <w:numPr>
          <w:ilvl w:val="0"/>
          <w:numId w:val="1"/>
        </w:numPr>
        <w:rPr>
          <w:rFonts w:asciiTheme="minorHAnsi" w:hAnsiTheme="minorHAnsi" w:cstheme="minorHAnsi"/>
        </w:rPr>
      </w:pPr>
      <w:r w:rsidRPr="00255232">
        <w:rPr>
          <w:rFonts w:asciiTheme="minorHAnsi" w:hAnsiTheme="minorHAnsi" w:cstheme="minorHAnsi"/>
        </w:rPr>
        <w:t>Le foie gras et le saumon fumé</w:t>
      </w:r>
    </w:p>
    <w:p w:rsidR="00A46E1D" w:rsidRPr="00255232" w:rsidRDefault="00A46E1D" w:rsidP="00A46E1D">
      <w:pPr>
        <w:pStyle w:val="Paragraphedeliste"/>
        <w:numPr>
          <w:ilvl w:val="0"/>
          <w:numId w:val="1"/>
        </w:numPr>
        <w:rPr>
          <w:rFonts w:asciiTheme="minorHAnsi" w:hAnsiTheme="minorHAnsi" w:cstheme="minorHAnsi"/>
        </w:rPr>
      </w:pPr>
      <w:r w:rsidRPr="00255232">
        <w:rPr>
          <w:rFonts w:asciiTheme="minorHAnsi" w:hAnsiTheme="minorHAnsi" w:cstheme="minorHAnsi"/>
        </w:rPr>
        <w:t>La Saint Nicolas</w:t>
      </w:r>
      <w:r w:rsidR="00C05815">
        <w:rPr>
          <w:rFonts w:asciiTheme="minorHAnsi" w:hAnsiTheme="minorHAnsi" w:cstheme="minorHAnsi"/>
        </w:rPr>
        <w:t xml:space="preserve"> est l’ancêtre du Père Noël, </w:t>
      </w:r>
      <w:r w:rsidRPr="00255232">
        <w:rPr>
          <w:rFonts w:asciiTheme="minorHAnsi" w:hAnsiTheme="minorHAnsi" w:cstheme="minorHAnsi"/>
        </w:rPr>
        <w:t xml:space="preserve"> avec les </w:t>
      </w:r>
      <w:proofErr w:type="spellStart"/>
      <w:r w:rsidRPr="00255232">
        <w:rPr>
          <w:rFonts w:asciiTheme="minorHAnsi" w:hAnsiTheme="minorHAnsi" w:cstheme="minorHAnsi"/>
        </w:rPr>
        <w:t>manneles</w:t>
      </w:r>
      <w:proofErr w:type="spellEnd"/>
      <w:r w:rsidRPr="00255232">
        <w:rPr>
          <w:rFonts w:asciiTheme="minorHAnsi" w:hAnsiTheme="minorHAnsi" w:cstheme="minorHAnsi"/>
        </w:rPr>
        <w:t xml:space="preserve">  (Bas-Rhin) –les </w:t>
      </w:r>
      <w:proofErr w:type="spellStart"/>
      <w:r w:rsidRPr="00255232">
        <w:rPr>
          <w:rFonts w:asciiTheme="minorHAnsi" w:hAnsiTheme="minorHAnsi" w:cstheme="minorHAnsi"/>
        </w:rPr>
        <w:t>mannalas</w:t>
      </w:r>
      <w:proofErr w:type="spellEnd"/>
      <w:r w:rsidRPr="00255232">
        <w:rPr>
          <w:rFonts w:asciiTheme="minorHAnsi" w:hAnsiTheme="minorHAnsi" w:cstheme="minorHAnsi"/>
        </w:rPr>
        <w:t xml:space="preserve"> (Haut-Rhin)</w:t>
      </w:r>
    </w:p>
    <w:p w:rsidR="00A46E1D" w:rsidRPr="00255232" w:rsidRDefault="00A46E1D" w:rsidP="00A46E1D">
      <w:pPr>
        <w:pStyle w:val="Paragraphedeliste"/>
        <w:numPr>
          <w:ilvl w:val="0"/>
          <w:numId w:val="1"/>
        </w:numPr>
        <w:rPr>
          <w:rFonts w:asciiTheme="minorHAnsi" w:hAnsiTheme="minorHAnsi" w:cstheme="minorHAnsi"/>
        </w:rPr>
      </w:pPr>
      <w:r w:rsidRPr="00255232">
        <w:rPr>
          <w:rFonts w:asciiTheme="minorHAnsi" w:hAnsiTheme="minorHAnsi" w:cstheme="minorHAnsi"/>
        </w:rPr>
        <w:t>La bûche de Noël</w:t>
      </w:r>
    </w:p>
    <w:p w:rsidR="009623B3" w:rsidRPr="00255232" w:rsidRDefault="009623B3" w:rsidP="00A46E1D">
      <w:pPr>
        <w:pStyle w:val="Paragraphedeliste"/>
        <w:rPr>
          <w:rFonts w:asciiTheme="minorHAnsi" w:hAnsiTheme="minorHAnsi" w:cstheme="minorHAnsi"/>
        </w:rPr>
      </w:pPr>
    </w:p>
    <w:p w:rsidR="00A46E1D" w:rsidRPr="00255232" w:rsidRDefault="00A46E1D" w:rsidP="00A46E1D">
      <w:pPr>
        <w:pStyle w:val="Paragraphedeliste"/>
        <w:numPr>
          <w:ilvl w:val="0"/>
          <w:numId w:val="1"/>
        </w:numPr>
        <w:rPr>
          <w:rFonts w:asciiTheme="minorHAnsi" w:hAnsiTheme="minorHAnsi" w:cstheme="minorHAnsi"/>
        </w:rPr>
      </w:pPr>
      <w:r w:rsidRPr="00255232">
        <w:rPr>
          <w:rFonts w:asciiTheme="minorHAnsi" w:hAnsiTheme="minorHAnsi" w:cstheme="minorHAnsi"/>
        </w:rPr>
        <w:t>La vaisselle de NOEL</w:t>
      </w:r>
    </w:p>
    <w:p w:rsidR="00A46E1D" w:rsidRPr="00255232" w:rsidRDefault="00A46E1D" w:rsidP="00A46E1D">
      <w:pPr>
        <w:pStyle w:val="Paragraphedeliste"/>
        <w:numPr>
          <w:ilvl w:val="0"/>
          <w:numId w:val="1"/>
        </w:numPr>
        <w:rPr>
          <w:rFonts w:asciiTheme="minorHAnsi" w:hAnsiTheme="minorHAnsi" w:cstheme="minorHAnsi"/>
        </w:rPr>
      </w:pPr>
      <w:r w:rsidRPr="00255232">
        <w:rPr>
          <w:rFonts w:asciiTheme="minorHAnsi" w:hAnsiTheme="minorHAnsi" w:cstheme="minorHAnsi"/>
        </w:rPr>
        <w:t>Les 13 desserts de Provence</w:t>
      </w:r>
    </w:p>
    <w:p w:rsidR="00A46E1D" w:rsidRPr="00255232" w:rsidRDefault="00A46E1D" w:rsidP="00A46E1D">
      <w:pPr>
        <w:pStyle w:val="Paragraphedeliste"/>
        <w:numPr>
          <w:ilvl w:val="0"/>
          <w:numId w:val="1"/>
        </w:numPr>
        <w:rPr>
          <w:rFonts w:asciiTheme="minorHAnsi" w:hAnsiTheme="minorHAnsi" w:cstheme="minorHAnsi"/>
        </w:rPr>
      </w:pPr>
      <w:r w:rsidRPr="00255232">
        <w:rPr>
          <w:rFonts w:asciiTheme="minorHAnsi" w:hAnsiTheme="minorHAnsi" w:cstheme="minorHAnsi"/>
        </w:rPr>
        <w:t>Les pains d’épice</w:t>
      </w:r>
    </w:p>
    <w:p w:rsidR="00A46E1D" w:rsidRPr="00255232" w:rsidRDefault="00A46E1D" w:rsidP="00A46E1D">
      <w:pPr>
        <w:pStyle w:val="Paragraphedeliste"/>
        <w:numPr>
          <w:ilvl w:val="0"/>
          <w:numId w:val="1"/>
        </w:numPr>
        <w:rPr>
          <w:rFonts w:asciiTheme="minorHAnsi" w:hAnsiTheme="minorHAnsi" w:cstheme="minorHAnsi"/>
        </w:rPr>
      </w:pPr>
      <w:r w:rsidRPr="00255232">
        <w:rPr>
          <w:rFonts w:asciiTheme="minorHAnsi" w:hAnsiTheme="minorHAnsi" w:cstheme="minorHAnsi"/>
        </w:rPr>
        <w:t>Le vin chaud</w:t>
      </w:r>
    </w:p>
    <w:p w:rsidR="00A46E1D" w:rsidRPr="00255232" w:rsidRDefault="00A46E1D" w:rsidP="00A46E1D">
      <w:pPr>
        <w:pStyle w:val="Paragraphedeliste"/>
        <w:rPr>
          <w:rFonts w:asciiTheme="minorHAnsi" w:hAnsiTheme="minorHAnsi" w:cstheme="minorHAnsi"/>
        </w:rPr>
      </w:pPr>
    </w:p>
    <w:p w:rsidR="009623B3" w:rsidRPr="00255232" w:rsidRDefault="009623B3" w:rsidP="00977C6F">
      <w:pPr>
        <w:pStyle w:val="Paragraphedeliste"/>
        <w:numPr>
          <w:ilvl w:val="0"/>
          <w:numId w:val="1"/>
        </w:numPr>
        <w:rPr>
          <w:rFonts w:asciiTheme="minorHAnsi" w:hAnsiTheme="minorHAnsi" w:cstheme="minorHAnsi"/>
        </w:rPr>
      </w:pPr>
      <w:r w:rsidRPr="00255232">
        <w:rPr>
          <w:rFonts w:asciiTheme="minorHAnsi" w:hAnsiTheme="minorHAnsi" w:cstheme="minorHAnsi"/>
        </w:rPr>
        <w:t>Les chants</w:t>
      </w:r>
      <w:r w:rsidR="00376339">
        <w:rPr>
          <w:rFonts w:asciiTheme="minorHAnsi" w:hAnsiTheme="minorHAnsi" w:cstheme="minorHAnsi"/>
        </w:rPr>
        <w:t xml:space="preserve"> et cantiques</w:t>
      </w:r>
    </w:p>
    <w:p w:rsidR="009623B3" w:rsidRPr="00255232" w:rsidRDefault="009623B3" w:rsidP="00977C6F">
      <w:pPr>
        <w:pStyle w:val="Paragraphedeliste"/>
        <w:numPr>
          <w:ilvl w:val="0"/>
          <w:numId w:val="1"/>
        </w:numPr>
        <w:rPr>
          <w:rFonts w:asciiTheme="minorHAnsi" w:hAnsiTheme="minorHAnsi" w:cstheme="minorHAnsi"/>
        </w:rPr>
      </w:pPr>
      <w:r w:rsidRPr="00255232">
        <w:rPr>
          <w:rFonts w:asciiTheme="minorHAnsi" w:hAnsiTheme="minorHAnsi" w:cstheme="minorHAnsi"/>
        </w:rPr>
        <w:t>Les contes</w:t>
      </w:r>
    </w:p>
    <w:p w:rsidR="00A46E1D" w:rsidRPr="00255232" w:rsidRDefault="00A46E1D" w:rsidP="00A46E1D">
      <w:pPr>
        <w:pStyle w:val="Paragraphedeliste"/>
        <w:rPr>
          <w:rFonts w:asciiTheme="minorHAnsi" w:hAnsiTheme="minorHAnsi" w:cstheme="minorHAnsi"/>
        </w:rPr>
      </w:pPr>
    </w:p>
    <w:p w:rsidR="00A46E1D" w:rsidRPr="00255232" w:rsidRDefault="001B488E" w:rsidP="00A46E1D">
      <w:pPr>
        <w:pStyle w:val="Paragraphedeliste"/>
        <w:numPr>
          <w:ilvl w:val="0"/>
          <w:numId w:val="1"/>
        </w:numPr>
        <w:rPr>
          <w:rFonts w:asciiTheme="minorHAnsi" w:hAnsiTheme="minorHAnsi" w:cstheme="minorHAnsi"/>
        </w:rPr>
      </w:pPr>
      <w:r w:rsidRPr="00255232">
        <w:rPr>
          <w:rFonts w:asciiTheme="minorHAnsi" w:hAnsiTheme="minorHAnsi" w:cstheme="minorHAnsi"/>
        </w:rPr>
        <w:t xml:space="preserve">Sainte Lucie </w:t>
      </w:r>
      <w:r w:rsidR="00A46E1D" w:rsidRPr="00255232">
        <w:rPr>
          <w:rFonts w:asciiTheme="minorHAnsi" w:hAnsiTheme="minorHAnsi" w:cstheme="minorHAnsi"/>
        </w:rPr>
        <w:t>et la  fête de la lumière à travers l</w:t>
      </w:r>
      <w:r w:rsidR="00A46E1D" w:rsidRPr="00255232">
        <w:rPr>
          <w:rFonts w:asciiTheme="minorHAnsi" w:hAnsiTheme="minorHAnsi" w:cstheme="minorHAnsi"/>
        </w:rPr>
        <w:t>es bougies</w:t>
      </w:r>
      <w:r w:rsidR="00864418">
        <w:rPr>
          <w:rFonts w:asciiTheme="minorHAnsi" w:hAnsiTheme="minorHAnsi" w:cstheme="minorHAnsi"/>
        </w:rPr>
        <w:t xml:space="preserve">, et le 8 décembre pour la fête de la Vierge Marie </w:t>
      </w:r>
    </w:p>
    <w:p w:rsidR="00864418" w:rsidRDefault="00A46E1D" w:rsidP="00864418">
      <w:pPr>
        <w:pStyle w:val="Paragraphedeliste"/>
        <w:numPr>
          <w:ilvl w:val="0"/>
          <w:numId w:val="1"/>
        </w:numPr>
        <w:rPr>
          <w:rFonts w:asciiTheme="minorHAnsi" w:hAnsiTheme="minorHAnsi" w:cstheme="minorHAnsi"/>
        </w:rPr>
      </w:pPr>
      <w:r w:rsidRPr="00255232">
        <w:rPr>
          <w:rFonts w:asciiTheme="minorHAnsi" w:hAnsiTheme="minorHAnsi" w:cstheme="minorHAnsi"/>
        </w:rPr>
        <w:t>La Sainte Barbe, le 4 décembre</w:t>
      </w:r>
    </w:p>
    <w:p w:rsidR="00864418" w:rsidRDefault="00864418" w:rsidP="00864418">
      <w:pPr>
        <w:pStyle w:val="Paragraphedeliste"/>
        <w:rPr>
          <w:rFonts w:asciiTheme="minorHAnsi" w:hAnsiTheme="minorHAnsi" w:cstheme="minorHAnsi"/>
        </w:rPr>
      </w:pPr>
    </w:p>
    <w:p w:rsidR="00864418" w:rsidRPr="00864418" w:rsidRDefault="00864418" w:rsidP="00864418">
      <w:pPr>
        <w:pStyle w:val="Paragraphedeliste"/>
        <w:numPr>
          <w:ilvl w:val="0"/>
          <w:numId w:val="1"/>
        </w:numPr>
        <w:rPr>
          <w:rFonts w:asciiTheme="minorHAnsi" w:hAnsiTheme="minorHAnsi" w:cstheme="minorHAnsi"/>
        </w:rPr>
      </w:pPr>
      <w:r>
        <w:rPr>
          <w:rFonts w:asciiTheme="minorHAnsi" w:hAnsiTheme="minorHAnsi" w:cstheme="minorHAnsi"/>
        </w:rPr>
        <w:t>Les santons</w:t>
      </w:r>
    </w:p>
    <w:p w:rsidR="00A46E1D" w:rsidRPr="00255232" w:rsidRDefault="00A46E1D" w:rsidP="00A46E1D">
      <w:pPr>
        <w:pStyle w:val="Paragraphedeliste"/>
        <w:rPr>
          <w:rFonts w:asciiTheme="minorHAnsi" w:hAnsiTheme="minorHAnsi" w:cstheme="minorHAnsi"/>
        </w:rPr>
      </w:pPr>
    </w:p>
    <w:p w:rsidR="00A46E1D" w:rsidRPr="00255232" w:rsidRDefault="001B488E" w:rsidP="00A46E1D">
      <w:pPr>
        <w:pStyle w:val="Paragraphedeliste"/>
        <w:numPr>
          <w:ilvl w:val="0"/>
          <w:numId w:val="1"/>
        </w:numPr>
        <w:rPr>
          <w:rFonts w:asciiTheme="minorHAnsi" w:hAnsiTheme="minorHAnsi" w:cstheme="minorHAnsi"/>
        </w:rPr>
      </w:pPr>
      <w:r w:rsidRPr="00255232">
        <w:rPr>
          <w:rFonts w:asciiTheme="minorHAnsi" w:hAnsiTheme="minorHAnsi" w:cstheme="minorHAnsi"/>
        </w:rPr>
        <w:t>Les symboles</w:t>
      </w:r>
    </w:p>
    <w:p w:rsidR="00A46E1D" w:rsidRPr="00255232" w:rsidRDefault="00A46E1D" w:rsidP="00A46E1D">
      <w:pPr>
        <w:pStyle w:val="Paragraphedeliste"/>
        <w:rPr>
          <w:rFonts w:asciiTheme="minorHAnsi" w:hAnsiTheme="minorHAnsi" w:cstheme="minorHAnsi"/>
        </w:rPr>
      </w:pPr>
    </w:p>
    <w:p w:rsidR="00F90A61" w:rsidRPr="00255232" w:rsidRDefault="00F90A61" w:rsidP="00977C6F">
      <w:pPr>
        <w:pStyle w:val="Paragraphedeliste"/>
        <w:numPr>
          <w:ilvl w:val="0"/>
          <w:numId w:val="1"/>
        </w:numPr>
        <w:rPr>
          <w:rFonts w:asciiTheme="minorHAnsi" w:hAnsiTheme="minorHAnsi" w:cstheme="minorHAnsi"/>
        </w:rPr>
      </w:pPr>
      <w:r w:rsidRPr="00255232">
        <w:rPr>
          <w:rFonts w:asciiTheme="minorHAnsi" w:hAnsiTheme="minorHAnsi" w:cstheme="minorHAnsi"/>
        </w:rPr>
        <w:t>Le houx</w:t>
      </w:r>
    </w:p>
    <w:p w:rsidR="00F90A61" w:rsidRPr="00255232" w:rsidRDefault="00F90A61" w:rsidP="00977C6F">
      <w:pPr>
        <w:pStyle w:val="Paragraphedeliste"/>
        <w:numPr>
          <w:ilvl w:val="0"/>
          <w:numId w:val="1"/>
        </w:numPr>
        <w:rPr>
          <w:rFonts w:asciiTheme="minorHAnsi" w:hAnsiTheme="minorHAnsi" w:cstheme="minorHAnsi"/>
        </w:rPr>
      </w:pPr>
      <w:r w:rsidRPr="00255232">
        <w:rPr>
          <w:rFonts w:asciiTheme="minorHAnsi" w:hAnsiTheme="minorHAnsi" w:cstheme="minorHAnsi"/>
        </w:rPr>
        <w:t>Le gui</w:t>
      </w:r>
    </w:p>
    <w:p w:rsidR="00A46E1D" w:rsidRPr="00255232" w:rsidRDefault="00A46E1D" w:rsidP="00A46E1D">
      <w:pPr>
        <w:pStyle w:val="Paragraphedeliste"/>
        <w:rPr>
          <w:rFonts w:asciiTheme="minorHAnsi" w:hAnsiTheme="minorHAnsi" w:cstheme="minorHAnsi"/>
        </w:rPr>
      </w:pPr>
    </w:p>
    <w:p w:rsidR="00F90A61" w:rsidRPr="00255232" w:rsidRDefault="00F90A61" w:rsidP="00977C6F">
      <w:pPr>
        <w:pStyle w:val="Paragraphedeliste"/>
        <w:numPr>
          <w:ilvl w:val="0"/>
          <w:numId w:val="1"/>
        </w:numPr>
        <w:rPr>
          <w:rFonts w:asciiTheme="minorHAnsi" w:hAnsiTheme="minorHAnsi" w:cstheme="minorHAnsi"/>
        </w:rPr>
      </w:pPr>
      <w:r w:rsidRPr="00255232">
        <w:rPr>
          <w:rFonts w:asciiTheme="minorHAnsi" w:hAnsiTheme="minorHAnsi" w:cstheme="minorHAnsi"/>
        </w:rPr>
        <w:t>La messe de minuit</w:t>
      </w:r>
    </w:p>
    <w:p w:rsidR="00A46E1D" w:rsidRDefault="00A46E1D" w:rsidP="00A46E1D">
      <w:pPr>
        <w:pStyle w:val="Paragraphedeliste"/>
        <w:numPr>
          <w:ilvl w:val="0"/>
          <w:numId w:val="1"/>
        </w:numPr>
        <w:rPr>
          <w:rFonts w:asciiTheme="minorHAnsi" w:hAnsiTheme="minorHAnsi" w:cstheme="minorHAnsi"/>
        </w:rPr>
      </w:pPr>
      <w:r w:rsidRPr="00255232">
        <w:rPr>
          <w:rFonts w:asciiTheme="minorHAnsi" w:hAnsiTheme="minorHAnsi" w:cstheme="minorHAnsi"/>
        </w:rPr>
        <w:t>Les concerts</w:t>
      </w:r>
    </w:p>
    <w:p w:rsidR="00864418" w:rsidRPr="00255232" w:rsidRDefault="00864418" w:rsidP="00A46E1D">
      <w:pPr>
        <w:pStyle w:val="Paragraphedeliste"/>
        <w:numPr>
          <w:ilvl w:val="0"/>
          <w:numId w:val="1"/>
        </w:numPr>
        <w:rPr>
          <w:rFonts w:asciiTheme="minorHAnsi" w:hAnsiTheme="minorHAnsi" w:cstheme="minorHAnsi"/>
        </w:rPr>
      </w:pPr>
      <w:r>
        <w:rPr>
          <w:rFonts w:asciiTheme="minorHAnsi" w:hAnsiTheme="minorHAnsi" w:cstheme="minorHAnsi"/>
        </w:rPr>
        <w:t>Les veillées</w:t>
      </w:r>
    </w:p>
    <w:p w:rsidR="00A46E1D" w:rsidRPr="00255232" w:rsidRDefault="00A46E1D" w:rsidP="00A46E1D">
      <w:pPr>
        <w:pStyle w:val="Paragraphedeliste"/>
        <w:rPr>
          <w:rFonts w:asciiTheme="minorHAnsi" w:hAnsiTheme="minorHAnsi" w:cstheme="minorHAnsi"/>
        </w:rPr>
      </w:pPr>
    </w:p>
    <w:p w:rsidR="00A46E1D" w:rsidRPr="00255232" w:rsidRDefault="00F90A61" w:rsidP="00A46E1D">
      <w:pPr>
        <w:pStyle w:val="Paragraphedeliste"/>
        <w:numPr>
          <w:ilvl w:val="0"/>
          <w:numId w:val="1"/>
        </w:numPr>
        <w:rPr>
          <w:rFonts w:asciiTheme="minorHAnsi" w:hAnsiTheme="minorHAnsi" w:cstheme="minorHAnsi"/>
        </w:rPr>
      </w:pPr>
      <w:r w:rsidRPr="00255232">
        <w:rPr>
          <w:rFonts w:asciiTheme="minorHAnsi" w:hAnsiTheme="minorHAnsi" w:cstheme="minorHAnsi"/>
        </w:rPr>
        <w:t>Noël solidaire</w:t>
      </w:r>
      <w:r w:rsidR="00A46E1D" w:rsidRPr="00255232">
        <w:rPr>
          <w:rFonts w:asciiTheme="minorHAnsi" w:hAnsiTheme="minorHAnsi" w:cstheme="minorHAnsi"/>
        </w:rPr>
        <w:t xml:space="preserve"> </w:t>
      </w:r>
    </w:p>
    <w:p w:rsidR="00A46E1D" w:rsidRPr="00255232" w:rsidRDefault="00A46E1D" w:rsidP="00A46E1D">
      <w:pPr>
        <w:pStyle w:val="Paragraphedeliste"/>
        <w:numPr>
          <w:ilvl w:val="0"/>
          <w:numId w:val="1"/>
        </w:numPr>
        <w:rPr>
          <w:rFonts w:asciiTheme="minorHAnsi" w:hAnsiTheme="minorHAnsi" w:cstheme="minorHAnsi"/>
        </w:rPr>
      </w:pPr>
      <w:r w:rsidRPr="00255232">
        <w:rPr>
          <w:rFonts w:asciiTheme="minorHAnsi" w:hAnsiTheme="minorHAnsi" w:cstheme="minorHAnsi"/>
        </w:rPr>
        <w:t>Téléthon</w:t>
      </w:r>
    </w:p>
    <w:p w:rsidR="00A46E1D" w:rsidRPr="00255232" w:rsidRDefault="00A46E1D" w:rsidP="00A46E1D">
      <w:pPr>
        <w:pStyle w:val="Paragraphedeliste"/>
        <w:numPr>
          <w:ilvl w:val="0"/>
          <w:numId w:val="1"/>
        </w:numPr>
        <w:rPr>
          <w:rFonts w:asciiTheme="minorHAnsi" w:hAnsiTheme="minorHAnsi" w:cstheme="minorHAnsi"/>
        </w:rPr>
      </w:pPr>
      <w:r w:rsidRPr="00255232">
        <w:rPr>
          <w:rFonts w:asciiTheme="minorHAnsi" w:hAnsiTheme="minorHAnsi" w:cstheme="minorHAnsi"/>
        </w:rPr>
        <w:t>Quête de l’armée du Salut</w:t>
      </w:r>
    </w:p>
    <w:p w:rsidR="00F90A61" w:rsidRPr="00255232" w:rsidRDefault="00F90A61" w:rsidP="00A46E1D">
      <w:pPr>
        <w:pStyle w:val="Paragraphedeliste"/>
        <w:rPr>
          <w:rFonts w:asciiTheme="minorHAnsi" w:hAnsiTheme="minorHAnsi" w:cstheme="minorHAnsi"/>
        </w:rPr>
      </w:pPr>
    </w:p>
    <w:p w:rsidR="00A46E1D" w:rsidRPr="00255232" w:rsidRDefault="00F90A61" w:rsidP="00A46E1D">
      <w:pPr>
        <w:pStyle w:val="Paragraphedeliste"/>
        <w:numPr>
          <w:ilvl w:val="0"/>
          <w:numId w:val="1"/>
        </w:numPr>
        <w:rPr>
          <w:rFonts w:asciiTheme="minorHAnsi" w:hAnsiTheme="minorHAnsi" w:cstheme="minorHAnsi"/>
        </w:rPr>
      </w:pPr>
      <w:r w:rsidRPr="00255232">
        <w:rPr>
          <w:rFonts w:asciiTheme="minorHAnsi" w:hAnsiTheme="minorHAnsi" w:cstheme="minorHAnsi"/>
        </w:rPr>
        <w:t>Les films de Noël</w:t>
      </w:r>
    </w:p>
    <w:p w:rsidR="00A46E1D" w:rsidRPr="00255232" w:rsidRDefault="00A46E1D" w:rsidP="00A46E1D">
      <w:pPr>
        <w:pStyle w:val="Paragraphedeliste"/>
        <w:rPr>
          <w:rFonts w:asciiTheme="minorHAnsi" w:hAnsiTheme="minorHAnsi" w:cstheme="minorHAnsi"/>
        </w:rPr>
      </w:pPr>
    </w:p>
    <w:p w:rsidR="00AE4E9B" w:rsidRPr="00255232" w:rsidRDefault="00AE4E9B" w:rsidP="00977C6F">
      <w:pPr>
        <w:pStyle w:val="Paragraphedeliste"/>
        <w:numPr>
          <w:ilvl w:val="0"/>
          <w:numId w:val="1"/>
        </w:numPr>
        <w:rPr>
          <w:rFonts w:asciiTheme="minorHAnsi" w:hAnsiTheme="minorHAnsi" w:cstheme="minorHAnsi"/>
        </w:rPr>
      </w:pPr>
      <w:r w:rsidRPr="00255232">
        <w:rPr>
          <w:rFonts w:asciiTheme="minorHAnsi" w:hAnsiTheme="minorHAnsi" w:cstheme="minorHAnsi"/>
        </w:rPr>
        <w:t>Les fêtes de famille</w:t>
      </w:r>
    </w:p>
    <w:p w:rsidR="00A46E1D" w:rsidRPr="00255232" w:rsidRDefault="00A46E1D" w:rsidP="00A46E1D">
      <w:pPr>
        <w:pStyle w:val="Paragraphedeliste"/>
        <w:rPr>
          <w:rFonts w:asciiTheme="minorHAnsi" w:hAnsiTheme="minorHAnsi" w:cstheme="minorHAnsi"/>
        </w:rPr>
      </w:pPr>
    </w:p>
    <w:p w:rsidR="00977C6F" w:rsidRPr="00255232" w:rsidRDefault="00977C6F" w:rsidP="00977C6F">
      <w:pPr>
        <w:pStyle w:val="Paragraphedeliste"/>
        <w:numPr>
          <w:ilvl w:val="0"/>
          <w:numId w:val="1"/>
        </w:numPr>
        <w:rPr>
          <w:rFonts w:asciiTheme="minorHAnsi" w:hAnsiTheme="minorHAnsi" w:cstheme="minorHAnsi"/>
        </w:rPr>
      </w:pPr>
      <w:r w:rsidRPr="00255232">
        <w:rPr>
          <w:rFonts w:asciiTheme="minorHAnsi" w:hAnsiTheme="minorHAnsi" w:cstheme="minorHAnsi"/>
        </w:rPr>
        <w:t>Les marchés pour rêver Noël</w:t>
      </w:r>
    </w:p>
    <w:p w:rsidR="00977C6F" w:rsidRDefault="005A448D" w:rsidP="005A448D">
      <w:pPr>
        <w:jc w:val="center"/>
      </w:pPr>
      <w:r>
        <w:rPr>
          <w:noProof/>
          <w:lang w:eastAsia="fr-FR"/>
        </w:rPr>
        <w:drawing>
          <wp:inline distT="0" distB="0" distL="0" distR="0" wp14:anchorId="479FA7D2" wp14:editId="744A5E0B">
            <wp:extent cx="4619287" cy="1738184"/>
            <wp:effectExtent l="0" t="0" r="0" b="0"/>
            <wp:docPr id="3" name="Image 3" descr="Sticker Noël frise de noël rouge et vert – Stickers STICKERS FÊTES Stickers  Noël - Ambiance-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cker Noël frise de noël rouge et vert – Stickers STICKERS FÊTES Stickers  Noël - Ambiance-sticker"/>
                    <pic:cNvPicPr>
                      <a:picLocks noChangeAspect="1" noChangeArrowheads="1"/>
                    </pic:cNvPicPr>
                  </pic:nvPicPr>
                  <pic:blipFill rotWithShape="1">
                    <a:blip r:embed="rId7">
                      <a:extLst>
                        <a:ext uri="{28A0092B-C50C-407E-A947-70E740481C1C}">
                          <a14:useLocalDpi xmlns:a14="http://schemas.microsoft.com/office/drawing/2010/main" val="0"/>
                        </a:ext>
                      </a:extLst>
                    </a:blip>
                    <a:srcRect t="29382" b="32989"/>
                    <a:stretch/>
                  </pic:blipFill>
                  <pic:spPr bwMode="auto">
                    <a:xfrm>
                      <a:off x="0" y="0"/>
                      <a:ext cx="4634517" cy="1743915"/>
                    </a:xfrm>
                    <a:prstGeom prst="rect">
                      <a:avLst/>
                    </a:prstGeom>
                    <a:noFill/>
                    <a:ln>
                      <a:noFill/>
                    </a:ln>
                    <a:extLst>
                      <a:ext uri="{53640926-AAD7-44D8-BBD7-CCE9431645EC}">
                        <a14:shadowObscured xmlns:a14="http://schemas.microsoft.com/office/drawing/2010/main"/>
                      </a:ext>
                    </a:extLst>
                  </pic:spPr>
                </pic:pic>
              </a:graphicData>
            </a:graphic>
          </wp:inline>
        </w:drawing>
      </w:r>
    </w:p>
    <w:sectPr w:rsidR="00977C6F" w:rsidSect="009623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2E63"/>
    <w:multiLevelType w:val="hybridMultilevel"/>
    <w:tmpl w:val="7E84F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1974C4"/>
    <w:multiLevelType w:val="hybridMultilevel"/>
    <w:tmpl w:val="AF221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8E"/>
    <w:rsid w:val="000D7BF1"/>
    <w:rsid w:val="0016147A"/>
    <w:rsid w:val="00185F56"/>
    <w:rsid w:val="001B488E"/>
    <w:rsid w:val="00255232"/>
    <w:rsid w:val="00264E44"/>
    <w:rsid w:val="00376339"/>
    <w:rsid w:val="005A448D"/>
    <w:rsid w:val="006A1791"/>
    <w:rsid w:val="007479DE"/>
    <w:rsid w:val="00864418"/>
    <w:rsid w:val="009623B3"/>
    <w:rsid w:val="00977C6F"/>
    <w:rsid w:val="00A46E1D"/>
    <w:rsid w:val="00AE4E9B"/>
    <w:rsid w:val="00BF3367"/>
    <w:rsid w:val="00C05815"/>
    <w:rsid w:val="00DA6F5F"/>
    <w:rsid w:val="00E25F1B"/>
    <w:rsid w:val="00F90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8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7C6F"/>
    <w:pPr>
      <w:ind w:left="720"/>
      <w:contextualSpacing/>
    </w:pPr>
  </w:style>
  <w:style w:type="paragraph" w:styleId="Textedebulles">
    <w:name w:val="Balloon Text"/>
    <w:basedOn w:val="Normal"/>
    <w:link w:val="TextedebullesCar"/>
    <w:uiPriority w:val="99"/>
    <w:semiHidden/>
    <w:unhideWhenUsed/>
    <w:rsid w:val="00977C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7C6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8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7C6F"/>
    <w:pPr>
      <w:ind w:left="720"/>
      <w:contextualSpacing/>
    </w:pPr>
  </w:style>
  <w:style w:type="paragraph" w:styleId="Textedebulles">
    <w:name w:val="Balloon Text"/>
    <w:basedOn w:val="Normal"/>
    <w:link w:val="TextedebullesCar"/>
    <w:uiPriority w:val="99"/>
    <w:semiHidden/>
    <w:unhideWhenUsed/>
    <w:rsid w:val="00977C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7C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577</Words>
  <Characters>3175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Annick Littel</dc:creator>
  <cp:lastModifiedBy>Annick Littel</cp:lastModifiedBy>
  <cp:revision>9</cp:revision>
  <dcterms:created xsi:type="dcterms:W3CDTF">2021-10-25T13:01:00Z</dcterms:created>
  <dcterms:modified xsi:type="dcterms:W3CDTF">2021-11-05T20:13:00Z</dcterms:modified>
</cp:coreProperties>
</file>